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50" w:rsidRPr="00925950" w:rsidRDefault="00925950" w:rsidP="009259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CONVENTION D’HEBERGEMENT ET D’INSEMINATION ARTIFICIELLE 201</w:t>
      </w:r>
      <w:r w:rsidR="00D636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</w:t>
      </w:r>
    </w:p>
    <w:p w:rsidR="00925950" w:rsidRPr="00925950" w:rsidRDefault="00925950" w:rsidP="00925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</w:t>
      </w:r>
      <w:r w:rsidR="00C432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</w:t>
      </w:r>
      <w:r w:rsidRPr="0092595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Centre de Mise en Place « </w:t>
      </w:r>
      <w:r w:rsidRPr="00C4329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Elevage de </w:t>
      </w:r>
      <w:proofErr w:type="spellStart"/>
      <w:r w:rsidRPr="00C4329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Grisien</w:t>
      </w:r>
      <w:proofErr w:type="spellEnd"/>
      <w:r w:rsidRPr="0092595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»</w:t>
      </w:r>
    </w:p>
    <w:p w:rsidR="00925950" w:rsidRPr="00925950" w:rsidRDefault="00925950" w:rsidP="0092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Jument :……………………………………………………          N° Sire………………….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Etalon choisi…………………………………………………       IAR   IAC  IAP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Propriétaire :   Mr Mme Mlle …………………………….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Adresse …………………………………………..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CP ………………. Commune …………………………….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Tél …………………..           Port  ……………………………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</w:t>
      </w:r>
      <w:proofErr w:type="spellStart"/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E Mail</w:t>
      </w:r>
      <w:proofErr w:type="spellEnd"/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……………………………………………………………….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950" w:rsidRPr="00C43293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convenu  entre le propriétaire de la jument (ou son représentant autorisé)</w:t>
      </w:r>
      <w:r w:rsid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SCEA élevage de </w:t>
      </w:r>
      <w:proofErr w:type="spellStart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Grisien</w:t>
      </w:r>
      <w:proofErr w:type="spellEnd"/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représentée par son gérant </w:t>
      </w:r>
      <w:proofErr w:type="spellStart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Kell</w:t>
      </w:r>
      <w:proofErr w:type="spellEnd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Adrian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(tél 06 </w:t>
      </w: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27 07 7</w:t>
      </w:r>
      <w:r w:rsidR="0086460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5 38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) :</w:t>
      </w:r>
    </w:p>
    <w:p w:rsidR="00864603" w:rsidRPr="00C43293" w:rsidRDefault="0086460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4603" w:rsidRPr="00925950" w:rsidRDefault="0086460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43293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fr-FR"/>
        </w:rPr>
        <w:t>SAISON :</w:t>
      </w:r>
      <w:r w:rsidRPr="00C43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</w:p>
    <w:p w:rsidR="00925950" w:rsidRPr="00C43293" w:rsidRDefault="0086460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saison de monte débute le </w:t>
      </w:r>
      <w:r w:rsidR="00D63601">
        <w:rPr>
          <w:rFonts w:ascii="Times New Roman" w:eastAsia="Times New Roman" w:hAnsi="Times New Roman" w:cs="Times New Roman"/>
          <w:sz w:val="24"/>
          <w:szCs w:val="24"/>
          <w:lang w:eastAsia="fr-FR"/>
        </w:rPr>
        <w:t>01</w:t>
      </w: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 et se termine le </w:t>
      </w:r>
      <w:r w:rsidR="00D63601">
        <w:rPr>
          <w:rFonts w:ascii="Times New Roman" w:eastAsia="Times New Roman" w:hAnsi="Times New Roman" w:cs="Times New Roman"/>
          <w:sz w:val="24"/>
          <w:szCs w:val="24"/>
          <w:lang w:eastAsia="fr-FR"/>
        </w:rPr>
        <w:t>31</w:t>
      </w: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août</w:t>
      </w:r>
    </w:p>
    <w:p w:rsidR="00864603" w:rsidRPr="00925950" w:rsidRDefault="0086460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925950" w:rsidRPr="00925950" w:rsidRDefault="00925950" w:rsidP="00925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PENSION</w:t>
      </w:r>
      <w:r w:rsidR="00864603" w:rsidRPr="00C4329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 :</w:t>
      </w:r>
    </w:p>
    <w:p w:rsidR="00925950" w:rsidRPr="00C43293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La jument durant son séjour sera hébergée </w:t>
      </w:r>
    </w:p>
    <w:p w:rsidR="00864603" w:rsidRPr="00925950" w:rsidRDefault="00864603" w:rsidP="001538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Mise au pâturage avec d’autres juments + pré box lors du suivi               OUI  NON</w:t>
      </w:r>
    </w:p>
    <w:p w:rsidR="00D63601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86460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38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Box individuel et sorties en paddock individuel</w:t>
      </w:r>
      <w:r w:rsidR="0086460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460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6460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</w:t>
      </w:r>
      <w:r w:rsidR="001538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="0086460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OUI  NON</w:t>
      </w:r>
    </w:p>
    <w:p w:rsidR="00D63601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Les tarifs 201</w:t>
      </w:r>
      <w:r w:rsidR="0086460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pension s’élèvent à :</w:t>
      </w:r>
    </w:p>
    <w:p w:rsidR="00925950" w:rsidRPr="00925950" w:rsidRDefault="00D63601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36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- Jument NON Suitée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11</w:t>
      </w:r>
      <w:r w:rsidR="00864603" w:rsidRPr="00C432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.0</w:t>
      </w:r>
      <w:r w:rsidR="00925950"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 euros TTC/j</w:t>
      </w:r>
      <w:r w:rsidR="00864603" w:rsidRPr="00C432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our</w:t>
      </w:r>
      <w:r w:rsidR="00925950"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925950"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pour </w:t>
      </w:r>
      <w:r w:rsidR="0086460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pension pré </w:t>
      </w:r>
    </w:p>
    <w:p w:rsidR="00D63601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="00864603" w:rsidRPr="00C432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="00D636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.0</w:t>
      </w: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 euros TTC/j</w:t>
      </w:r>
      <w:r w:rsidR="00864603" w:rsidRPr="00C432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our</w:t>
      </w:r>
      <w:r w:rsidR="001538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460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la pension box </w:t>
      </w:r>
    </w:p>
    <w:p w:rsidR="00D63601" w:rsidRDefault="00D63601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3601" w:rsidRDefault="00D63601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36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- Jument Suitée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</w:t>
      </w: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6.0</w:t>
      </w: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 euros TTC/j</w:t>
      </w:r>
      <w:r w:rsidRPr="00C432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pension box</w:t>
      </w:r>
    </w:p>
    <w:p w:rsidR="00D63601" w:rsidRDefault="00D63601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Pension pré pour suitée : uniquement si longue durée (jusqu’au sevrage)</w:t>
      </w:r>
    </w:p>
    <w:p w:rsidR="00D63601" w:rsidRDefault="00D63601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3813" w:rsidRDefault="0015381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Elle est à régler le jour de la sortie de la jument ou à chaque fin de mois si la jument reste plus d’un mois en pension.</w:t>
      </w:r>
    </w:p>
    <w:p w:rsidR="00153813" w:rsidRPr="00925950" w:rsidRDefault="0015381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16F8" w:rsidRPr="00C43293" w:rsidRDefault="001916F8" w:rsidP="00191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C4329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ADMISSION DE LA JUMENT :</w:t>
      </w:r>
    </w:p>
    <w:p w:rsidR="001916F8" w:rsidRPr="00C43293" w:rsidRDefault="001916F8" w:rsidP="0019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Les matins de 9h à 11h30 avec le document d’accompagnement (livret</w:t>
      </w:r>
      <w:proofErr w:type="gramStart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) .</w:t>
      </w:r>
      <w:proofErr w:type="gramEnd"/>
    </w:p>
    <w:p w:rsidR="001916F8" w:rsidRPr="00C43293" w:rsidRDefault="001916F8" w:rsidP="0019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jument doit être en bon état de santé, vermifugée (strongles et </w:t>
      </w:r>
      <w:proofErr w:type="spellStart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taenia</w:t>
      </w:r>
      <w:proofErr w:type="spellEnd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dans les 15 jours avant sa venue, vaccinée (grippe, tétanos, </w:t>
      </w:r>
      <w:r w:rsidRPr="00C4329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rhinopneumonie</w:t>
      </w: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ses pieds parés, déferrée des postérieurs (pour pension pré) et éventuellement ferrée des antérieurs. Ni elle ni son </w:t>
      </w:r>
      <w:proofErr w:type="spellStart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foal</w:t>
      </w:r>
      <w:proofErr w:type="spellEnd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doivent participer à des rassemblements mixtes (sport et élevage) pendant la saison de monte pour des raisons sanitaires évidentes.</w:t>
      </w:r>
    </w:p>
    <w:p w:rsidR="00864603" w:rsidRPr="00C43293" w:rsidRDefault="001916F8" w:rsidP="0019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jument en mauvais état ou malade peut être refusée. </w:t>
      </w:r>
      <w:r w:rsidRPr="00C432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vaccination contre la Rhinopneumonie est obligatoire faute de quoi la jument ne sera pas admise au centre d’insémination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d’accident ou maladie, le vétérinaire du centre est autorisé à pratiquer les soins nécessaires et informe le propriétaire dans les plus brefs délais.</w:t>
      </w:r>
    </w:p>
    <w:p w:rsid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640BB0" w:rsidRPr="00925950" w:rsidRDefault="00640BB0" w:rsidP="00640BB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POULINAGE</w:t>
      </w:r>
      <w:r w:rsidRPr="00C4329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 :</w:t>
      </w:r>
    </w:p>
    <w:p w:rsidR="00640BB0" w:rsidRDefault="00640BB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B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jument sera, de préférence,  amenée au haras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Grisien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plus tard à 10 mois et demi de gestation. </w:t>
      </w:r>
    </w:p>
    <w:p w:rsidR="00640BB0" w:rsidRDefault="00640BB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Elle sera obligatoirement en Box paddock au tarif de 14€ttc/ jour tant qu’elle est pleine, puis en box + sorties paddock individuel au tarif de 16€ ttc/ jour pour les juments ne restant pas au haras jusqu’au sevrage.</w:t>
      </w:r>
    </w:p>
    <w:p w:rsidR="00E11866" w:rsidRDefault="00E11866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forfait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poulinage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de 360€ TTC, il comprend la surveillance avant naissance jours et nuit</w:t>
      </w:r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alarme adapté</w:t>
      </w:r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notre intervention au moment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poulinage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afin d’aider la jument lors de la mise bas ainsi que les premier soins au poulain, à savoir : vérification de la qualité du colostrum, désinfection du cordon ombilical, vérification de l’intégralité du placenta, vérification de l’évacuation du méconium (premier crottin) et administration d’un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microlax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besoin, vérification que le poulain tête bien et se lève bien seul.</w:t>
      </w:r>
    </w:p>
    <w:p w:rsidR="00E11866" w:rsidRDefault="00E11866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forfait ne comprend pas l’administration de produit que nous pourrions </w:t>
      </w:r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>juger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nécessaire et de premier secours tel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Bionutron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star ou colostrum en seringue ou congelé (en cas de mauvaise qualité de colostrum maternel).</w:t>
      </w:r>
    </w:p>
    <w:p w:rsidR="00E11866" w:rsidRDefault="00E11866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ne comprend pas non plus les soins </w:t>
      </w:r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jument (en cas de déchirement, de colique, de rétention placentaire, etc….) ou sur le poulain (intervention vétérinaire, colique,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biberonnage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plusieurs jours, surveillances les jours suivants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poulinage</w:t>
      </w:r>
      <w:proofErr w:type="spellEnd"/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>, etc…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613B23" w:rsidRDefault="00613B2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haras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Grisien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réserve le droit de demander l’intervention d’un vétérinaire, à toutes heures et sans consultation préalable du propriétaire, dans le cas où nous l’estimons nécessaire. Le contractant s’engage à régler ces factures directement au vétérinaire étant intervenue.</w:t>
      </w:r>
    </w:p>
    <w:p w:rsidR="00E11866" w:rsidRDefault="00E11866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24 à 48h suivant la naissance, un</w:t>
      </w:r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vétérinaire du cabinet Bailly </w:t>
      </w:r>
      <w:proofErr w:type="spellStart"/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om</w:t>
      </w:r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>ainvilliers</w:t>
      </w:r>
      <w:proofErr w:type="spellEnd"/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passera administrer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sérums </w:t>
      </w:r>
      <w:r w:rsidR="00613B23">
        <w:rPr>
          <w:rFonts w:ascii="Times New Roman" w:eastAsia="Times New Roman" w:hAnsi="Times New Roman" w:cs="Times New Roman"/>
          <w:sz w:val="24"/>
          <w:szCs w:val="24"/>
          <w:lang w:eastAsia="fr-FR"/>
        </w:rPr>
        <w:t>et vérifier le bon état général du poulain et de sa mère. Celui-ci facturera directement ses actes à la personne mentionné par ce contrat.</w:t>
      </w:r>
    </w:p>
    <w:p w:rsidR="00640BB0" w:rsidRPr="00640BB0" w:rsidRDefault="00640BB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0BB0" w:rsidRPr="00640BB0" w:rsidRDefault="00640BB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950" w:rsidRPr="00925950" w:rsidRDefault="00925950" w:rsidP="00925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INSEMINATION</w:t>
      </w:r>
      <w:r w:rsidR="00C43293" w:rsidRPr="00C4329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 :</w:t>
      </w:r>
    </w:p>
    <w:p w:rsidR="00925950" w:rsidRPr="00C43293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Clinique Vétérinaire </w:t>
      </w:r>
      <w:r w:rsidR="001916F8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Bailly </w:t>
      </w:r>
      <w:proofErr w:type="spellStart"/>
      <w:r w:rsidR="001916F8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Romainvilliers</w:t>
      </w:r>
      <w:proofErr w:type="spellEnd"/>
      <w:r w:rsidR="001916F8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assurera le</w:t>
      </w:r>
      <w:r w:rsidR="001916F8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16F8" w:rsidRPr="00C432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suivi gynécologique</w:t>
      </w:r>
      <w:r w:rsidR="001916F8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que tous les actes vétérinaires nécessaires. Elle adressera directement au propriétaire 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16F8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jument (ou son représentant autorisé) la facture. Le propriétaire de la jument (ou son représentant autorisé) s’engage à payer à la clinique le suivi ainsi que les soins et traitement jugé utile par le vétérinaire.</w:t>
      </w:r>
    </w:p>
    <w:p w:rsidR="00C43293" w:rsidRPr="00C43293" w:rsidRDefault="00C43293" w:rsidP="00C4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2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Examens et soins complémentaires</w:t>
      </w: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facturés en supplément :</w:t>
      </w:r>
      <w:r w:rsidR="001538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propriétaire autorise le vétérinaire, s’il le juge utile, de pratiquer certains examens (cytologie, bactériologie…) ou certains traitements courants (induction chaleurs, induction ovulation, injections </w:t>
      </w:r>
      <w:proofErr w:type="spellStart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intrautérine</w:t>
      </w:r>
      <w:proofErr w:type="spellEnd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d’antibiotiques, </w:t>
      </w:r>
      <w:proofErr w:type="spellStart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vulvoplastie</w:t>
      </w:r>
      <w:proofErr w:type="spellEnd"/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…) Le vétérinaire tiendra informé le propriétaire, le cas échéant, des examens et traitements pratiqués s’ils sont coûteux.</w:t>
      </w:r>
    </w:p>
    <w:p w:rsidR="00C43293" w:rsidRPr="00925950" w:rsidRDefault="00C4329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293" w:rsidRPr="00C43293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mise en place</w:t>
      </w:r>
      <w:r w:rsidR="00C43293" w:rsidRPr="00C432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C43293" w:rsidRPr="00C432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sera réalisée par Clémentine </w:t>
      </w:r>
      <w:proofErr w:type="spellStart"/>
      <w:r w:rsidR="00613B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Kell</w:t>
      </w:r>
      <w:proofErr w:type="spellEnd"/>
      <w:r w:rsidR="00613B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bookmarkStart w:id="0" w:name="_GoBack"/>
      <w:bookmarkEnd w:id="0"/>
      <w:proofErr w:type="spellStart"/>
      <w:r w:rsidR="00C43293" w:rsidRPr="00C432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Wacquiez</w:t>
      </w:r>
      <w:proofErr w:type="spellEnd"/>
      <w:r w:rsidR="00C43293" w:rsidRPr="00C432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inséminatrice à l’élevage de </w:t>
      </w:r>
      <w:proofErr w:type="spellStart"/>
      <w:r w:rsidR="00C43293" w:rsidRPr="00C432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Grisien</w:t>
      </w:r>
      <w:proofErr w:type="spellEnd"/>
      <w:r w:rsidR="00C43293" w:rsidRPr="00C4329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925950" w:rsidRDefault="00C4329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Cela</w:t>
      </w:r>
      <w:r w:rsidR="00925950"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comprend la réception des doses, la conservation des paillettes dans les cuves</w:t>
      </w:r>
      <w:r w:rsidR="001538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durant la saison</w:t>
      </w:r>
      <w:r w:rsidR="00925950"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, l’insémination de la jument et le travail administratif</w:t>
      </w:r>
      <w:r w:rsidR="0015381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925950"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38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</w:t>
      </w:r>
      <w:r w:rsidR="00925950"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facturée  </w:t>
      </w:r>
      <w:r w:rsidR="001916F8" w:rsidRPr="00C432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18</w:t>
      </w:r>
      <w:r w:rsidR="00D636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</w:t>
      </w:r>
      <w:r w:rsidR="00925950" w:rsidRPr="009259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.00 euros TTC</w:t>
      </w:r>
      <w:r w:rsidR="00925950"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pour la durée de la saison.</w:t>
      </w:r>
    </w:p>
    <w:p w:rsidR="00D63601" w:rsidRPr="00C43293" w:rsidRDefault="00D63601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supplément de </w:t>
      </w:r>
      <w:r w:rsidRPr="00D636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30.00 € TTC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chaleur sera demandé pour une insémination en profonde (nombre de paillettes limitées)</w:t>
      </w:r>
    </w:p>
    <w:p w:rsidR="00C43293" w:rsidRPr="00925950" w:rsidRDefault="0015381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mise en place est à régler à</w:t>
      </w:r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l’élevage de </w:t>
      </w:r>
      <w:proofErr w:type="spellStart"/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Grisien</w:t>
      </w:r>
      <w:proofErr w:type="spellEnd"/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jour d’arrivée de la jument.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RISQUES INHERENTS A LA MISE A LA REPRODUCTION</w:t>
      </w:r>
      <w:r w:rsidR="00C43293" w:rsidRPr="00C4329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 :</w:t>
      </w:r>
    </w:p>
    <w:p w:rsidR="00925950" w:rsidRPr="00C43293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risques sont inhérents lors de la prise en pension pour la reproduction par insémination : l’utilisation de l’insémination en sperme réfrigéré et congelé nécessite des manipulations répétées (contention, passage à la barre, éventuellement transports…) et des examens 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nombreux et fréquents en particuliers fouilles rectales et échographies génitales avec un risque de mortalité par déchirure rectale de 2.2 /100000 examens prat</w:t>
      </w:r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iqués selon les statistiques de l’IFCE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43293" w:rsidRPr="00C43293" w:rsidRDefault="00C4329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293" w:rsidRPr="00C43293" w:rsidRDefault="00C43293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43293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fr-FR"/>
        </w:rPr>
        <w:t>LIMITES DE RESPONSABILITES :</w:t>
      </w:r>
    </w:p>
    <w:p w:rsidR="00C43293" w:rsidRPr="00925950" w:rsidRDefault="00C43293" w:rsidP="00C4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sinistre, quelque en soit la cause, la responsabilité du centre tant au titre des actes d’insémination et actes annexes que du gardiennage est limitée à une indemnité maximale de 8000€</w:t>
      </w:r>
      <w:r w:rsidR="00D636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ttc (huit mille euros). L’éleveur de l’animal confié doit, s’il estime la valeur dudit animal supérieure à ce prix, souscrire une assurance personnelle selon son estimation pour la durée du séjour de l’animal au centre. A défaut par lui de souscrire un tel contrat, il est considéré comme n’ayant pas estimé le préjudice éventuellement subi par lui supérieur à 8000€</w:t>
      </w:r>
      <w:r w:rsidR="00D636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ttc. L’éleveur et son entourage sont entièrement responsables des dommages qu’ils subissent ou provoquent à autrui lors de leur présence au centre ou dans ses annexes.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92595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CONSENTEMENT ECLAIRE DU PROPRIETAIRE</w:t>
      </w:r>
      <w:r w:rsidR="00C43293" w:rsidRPr="00C4329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fr-FR"/>
        </w:rPr>
        <w:t> :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Le propriétaire (ou son représentant autorisé) affirme avoir été informé en termes clairs et avoir parfaitement compris la présente convention.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l’accepte en totalité et reconnaît qu’aucune garantie ne lui a été donnée </w:t>
      </w:r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quant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résultat escompté.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 s’engage à régler tous les frais engagés auprès de </w:t>
      </w:r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SCEA Elevage de </w:t>
      </w:r>
      <w:proofErr w:type="spellStart"/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Grisien</w:t>
      </w:r>
      <w:proofErr w:type="spellEnd"/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la Clinique Vétérinaire d</w:t>
      </w:r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Bailly </w:t>
      </w:r>
      <w:proofErr w:type="spellStart"/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Romainvilliers</w:t>
      </w:r>
      <w:proofErr w:type="spellEnd"/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p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résentation ou à réception des factures. Le règlement de la totalité des frais engagés peut être exigé lors du départ de la jument.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</w:t>
      </w:r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C43293" w:rsidRPr="00C43293">
        <w:rPr>
          <w:rFonts w:ascii="Times New Roman" w:eastAsia="Times New Roman" w:hAnsi="Times New Roman" w:cs="Times New Roman"/>
          <w:sz w:val="24"/>
          <w:szCs w:val="24"/>
          <w:lang w:eastAsia="fr-FR"/>
        </w:rPr>
        <w:t>Voinsles</w:t>
      </w:r>
      <w:proofErr w:type="spellEnd"/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,en</w:t>
      </w:r>
      <w:proofErr w:type="gramEnd"/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exemplaires, le :</w:t>
      </w:r>
    </w:p>
    <w:p w:rsidR="00925950" w:rsidRPr="00925950" w:rsidRDefault="00925950" w:rsidP="0092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 du Proprié</w:t>
      </w:r>
      <w:r w:rsidR="008F2ED9">
        <w:rPr>
          <w:rFonts w:ascii="Times New Roman" w:eastAsia="Times New Roman" w:hAnsi="Times New Roman" w:cs="Times New Roman"/>
          <w:sz w:val="24"/>
          <w:szCs w:val="24"/>
          <w:lang w:eastAsia="fr-FR"/>
        </w:rPr>
        <w:t>taire  (ou de son représentant Mr, Mme …</w:t>
      </w:r>
      <w:r w:rsidRPr="00925950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………………………….)</w:t>
      </w:r>
    </w:p>
    <w:p w:rsidR="00CF0FCA" w:rsidRPr="00C43293" w:rsidRDefault="00CF0FCA">
      <w:pPr>
        <w:rPr>
          <w:sz w:val="24"/>
          <w:szCs w:val="24"/>
        </w:rPr>
      </w:pPr>
    </w:p>
    <w:sectPr w:rsidR="00CF0FCA" w:rsidRPr="00C4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50"/>
    <w:rsid w:val="00153813"/>
    <w:rsid w:val="001916F8"/>
    <w:rsid w:val="00613B23"/>
    <w:rsid w:val="00640BB0"/>
    <w:rsid w:val="00864603"/>
    <w:rsid w:val="008F2ED9"/>
    <w:rsid w:val="00925950"/>
    <w:rsid w:val="00C43293"/>
    <w:rsid w:val="00CF0FCA"/>
    <w:rsid w:val="00D63601"/>
    <w:rsid w:val="00E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flamant</dc:creator>
  <cp:lastModifiedBy>cw flamant</cp:lastModifiedBy>
  <cp:revision>2</cp:revision>
  <dcterms:created xsi:type="dcterms:W3CDTF">2014-04-10T14:51:00Z</dcterms:created>
  <dcterms:modified xsi:type="dcterms:W3CDTF">2014-04-10T14:51:00Z</dcterms:modified>
</cp:coreProperties>
</file>